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</w:tblGrid>
      <w:tr>
        <w:trPr>
          <w:trHeight w:val="0"/>
        </w:trPr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</w:t>
            </w:r>
          </w:p>
        </w:tc>
      </w:tr>
      <w:tr>
        <w:trPr>
          <w:trHeight w:val="0"/>
        </w:trPr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(наименование организации)</w:t>
            </w:r>
          </w:p>
        </w:tc>
      </w:tr>
    </w:tbl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27.09.2021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right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№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_</w:t>
            </w:r>
          </w:p>
        </w:tc>
      </w:tr>
    </w:tbl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г. </w:t>
      </w:r>
      <w:r>
        <w:rPr>
          <w:rFonts w:hAnsi="Times New Roman" w:cs="Times New Roman"/>
          <w:color w:val="000000"/>
          <w:sz w:val="24"/>
          <w:szCs w:val="24"/>
        </w:rPr>
        <w:t>______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ПРИКАЗ</w:t>
      </w:r>
    </w:p>
    <w:p>
      <w:pPr>
        <w:spacing w:line="240" w:lineRule="auto"/>
        <w:jc w:val="center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 назначении ответственных лиц, имеющих право выдачи нарядов-допусков на выполнение работ на высоте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В соответствии с Правилами по охране труда на высоте, утвержденными </w:t>
      </w:r>
      <w:r>
        <w:rPr>
          <w:rFonts w:hAnsi="Times New Roman" w:cs="Times New Roman"/>
          <w:color w:val="000000"/>
          <w:sz w:val="24"/>
          <w:szCs w:val="24"/>
        </w:rPr>
        <w:t>приказом Минтруда от 16.11.2020 № 782н</w:t>
      </w:r>
      <w:r>
        <w:rPr>
          <w:rFonts w:hAnsi="Times New Roman" w:cs="Times New Roman"/>
          <w:color w:val="000000"/>
          <w:sz w:val="24"/>
          <w:szCs w:val="24"/>
        </w:rPr>
        <w:t>,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ПРИКАЗЫВАЮ: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1. Назначить следующих лиц, имеющих право выдачи нарядов-допусков на выполнение работ на высоте: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_________________________________________________________</w:t>
      </w:r>
    </w:p>
    <w:p>
      <w:pPr>
        <w:numPr>
          <w:ilvl w:val="0"/>
          <w:numId w:val="1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_____________________________________________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2. На ответственных лиц, имеющих право выдавать наряды-допуски, возложить обязанности: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определять необходимость работ и безопасность их выполнения;</w:t>
      </w:r>
    </w:p>
    <w:p>
      <w:pPr>
        <w:numPr>
          <w:ilvl w:val="0"/>
          <w:numId w:val="2"/>
        </w:numPr>
        <w:spacing w:beforeAutospacing="1" w:afterAutospacing="1" w:line="240" w:lineRule="auto"/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отвечать за правильность и полноту мер безопасности, которые указаны в наряде-допуске.</w:t>
      </w:r>
    </w:p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3. Контроль за исполнением приказа оставляю за собой.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И. О.)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</w:tr>
    </w:tbl>
    <w:p>
      <w:pPr>
        <w:spacing w:line="240" w:lineRule="auto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 приказом ознакомлены: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1440"/>
        <w:gridCol w:w="1440"/>
        <w:gridCol w:w="1440"/>
        <w:gridCol w:w="1440"/>
      </w:tblGrid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И. О.)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____________________________</w:t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none" w:color="000000" w:sz="0" w:space="0"/>
              <w:left w:val="none" w:color="000000" w:sz="0" w:space="0"/>
              <w:bottom w:val="single" w:color="000000" w:sz="6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И. О.)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____________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r>
              <w:rPr>
                <w:rFonts w:hAnsi="Times New Roman" w:cs="Times New Roman"/>
                <w:color w:val="000000"/>
                <w:sz w:val="24"/>
                <w:szCs w:val="24"/>
              </w:rPr>
              <w:t>_______</w:t>
            </w:r>
          </w:p>
        </w:tc>
      </w:tr>
      <w:tr>
        <w:trPr>
          <w:trHeight w:val="0"/>
        </w:trPr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(Ф. И. О.)</w:t>
            </w:r>
          </w:p>
        </w:tc>
        <w:tc>
          <w:tcPr>
            <w:tcW w:w="0" w:type="auto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/>
            </w:r>
          </w:p>
        </w:tc>
        <w:tc>
          <w:tcPr>
            <w:tcW w:w="0" w:type="auto"/>
            <w:tcBorders>
              <w:top w:val="single" w:color="000000" w:sz="6" w:space="0"/>
              <w:left w:val="none" w:color="000000" w:sz="0" w:space="0"/>
              <w:bottom w:val="none" w:color="000000" w:sz="0" w:space="0"/>
              <w:right w:val="none" w:color="000000" w:sz="0" w:space="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(Подпись)</w:t>
            </w:r>
          </w:p>
        </w:tc>
      </w:tr>
    </w:tbl>
    <w:sectPr>
      <w:pgSz w:w="11907" w:h="16839"/>
      <w:pgMar w:top="1440" w:right="1440" w:bottom="1440" w:left="1440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w="http://schemas.openxmlformats.org/wordprocessingml/2006/main">
  <w:abstractNum xmlns:w="http://schemas.openxmlformats.org/wordprocessingml/2006/main" w:abstractNumId="0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xmlns:w="http://schemas.openxmlformats.org/wordprocessingml/2006/main" w:abstractNumId="1"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B73A5A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 w:line="240" w:lineRule="auto"/>
        <!--<w:spacing w:before="100" w:beforeAutospacing="1" w:after="100" w:afterAutospacing="1" w:line="240" w:lineRule="auto"/>-->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7E17"/>
    <w:pPr>
      <w:spacing w:before="100" w:beforeAutospacing="1" w:after="100" w:afterAutospacing="1" w:line="240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07/relationships/stylesWithEffects" Target="stylesWithEffect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Relationship Type="http://schemas.openxmlformats.org/officeDocument/2006/relationships/numbering" Target="/word/numbering.xml" Id="Rfd55bd46088b471f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description>Подготовлено экспертами Актион-МЦФЭР</dc:description>
  <dcterms:created xsi:type="dcterms:W3CDTF">2011-11-02T04:15:00Z</dcterms:created>
  <dcterms:modified xsi:type="dcterms:W3CDTF">2012-05-05T09:54:00Z</dcterms:modified>
</cp:coreProperties>
</file>